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80"/>
        <w:gridCol w:w="4782"/>
        <w:gridCol w:w="5940"/>
        <w:gridCol w:w="2800"/>
      </w:tblGrid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7C8" w:rsidRDefault="00BE37C8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BE37C8" w:rsidRPr="00950B4E" w:rsidRDefault="00BE37C8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50B4E" w:rsidRPr="00950B4E" w:rsidTr="00950B4E">
        <w:trPr>
          <w:trHeight w:val="3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7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wynik oceny formalnej</w:t>
            </w:r>
          </w:p>
        </w:tc>
      </w:tr>
      <w:tr w:rsidR="00D34173" w:rsidRPr="00950B4E" w:rsidTr="004F0FE7">
        <w:trPr>
          <w:trHeight w:val="71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Łowęcice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100CAD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Wyposażenie świetlicy wiejskiej i modernizacja miejsca użyteczności publicznej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RS Czerna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1107B5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Prygotowanie terenu pod budowę wiaty </w:t>
            </w:r>
            <w:r w:rsidR="00B13EB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rekreacyjnej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Lenartowice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B13EB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Doposażenie terenu rekreacyjnego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4F0FE7">
        <w:trPr>
          <w:trHeight w:val="57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Wilkostów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B13EB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Aktywność fizyczna na świeżym powietrzu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KGW Młode Wilczyce  Wilkostów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B13EB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Street workout formę nam buduje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4F0FE7">
        <w:trPr>
          <w:trHeight w:val="35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D34173" w:rsidRDefault="00D34173" w:rsidP="00B13EBE">
            <w:pPr>
              <w:rPr>
                <w:rFonts w:ascii="Czcionka tekstu podstawowego" w:hAnsi="Czcionka tekstu podstawowego"/>
              </w:rPr>
            </w:pPr>
            <w:r>
              <w:rPr>
                <w:rFonts w:ascii="Czcionka tekstu podstawowego" w:hAnsi="Czcionka tekstu podstawowego"/>
              </w:rPr>
              <w:t>S</w:t>
            </w:r>
            <w:r w:rsidRPr="00D34173">
              <w:rPr>
                <w:rFonts w:ascii="Czcionka tekstu podstawowego" w:hAnsi="Czcionka tekstu podstawowego"/>
              </w:rPr>
              <w:t>ołectwo Żurawiniec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B13EB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Doposażenie placu zabaw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Księginice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1F6BF1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Wspólnymi siłami zmieniamy wizerunek placu zabaw w centrum wsi Księginice poprzez rozbudowę siłowni zewnętrznej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LKS Odra Głoska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1F6BF1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Biegnij po zdrowie – rozbudowa Wiejskiego Centrum Kultury Sportu i Rekreacji w Głosce poprzez zakup bieżni elektrycznej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1F6BF1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Lubiatów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2E0A48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Taras pod dachem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  <w:r w:rsidR="001F6BF1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MUTW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2E0A48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Ławka dla seniora – strefa odpoczynku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  <w:r w:rsidR="001F6BF1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Miękinia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4F0FE7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 w:hint="eastAsia"/>
                <w:sz w:val="24"/>
                <w:szCs w:val="24"/>
                <w:lang w:eastAsia="pl-PL"/>
              </w:rPr>
              <w:t>„</w:t>
            </w: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Bawmy się razem</w:t>
            </w:r>
            <w:r>
              <w:rPr>
                <w:rFonts w:ascii="Czcionka tekstu podstawowego" w:eastAsia="Times New Roman" w:hAnsi="Czcionka tekstu podstawowego" w:cs="Arial" w:hint="eastAsia"/>
                <w:sz w:val="24"/>
                <w:szCs w:val="24"/>
                <w:lang w:eastAsia="pl-PL"/>
              </w:rPr>
              <w:t>”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D34173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</w:p>
          <w:p w:rsidR="00D34173" w:rsidRPr="00950B4E" w:rsidRDefault="00D34173" w:rsidP="004F0FE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Kadłub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144B54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Upiększanie sołectwa Kadłub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Prężyce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144B54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Zakup namiotu, ławostołów oraz małego sprzętu gastronomicznego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312873">
        <w:trPr>
          <w:trHeight w:val="4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lastRenderedPageBreak/>
              <w:t>1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Default="00D34173" w:rsidP="00C15416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RS Brzezinka </w:t>
            </w:r>
            <w:r w:rsidR="00C15416">
              <w:rPr>
                <w:rFonts w:ascii="Czcionka tekstu podstawowego" w:hAnsi="Czcionka tekstu podstawowego"/>
                <w:color w:val="000000"/>
              </w:rPr>
              <w:t>Ś</w:t>
            </w:r>
            <w:r>
              <w:rPr>
                <w:rFonts w:ascii="Czcionka tekstu podstawowego" w:hAnsi="Czcionka tekstu podstawowego"/>
                <w:color w:val="000000"/>
              </w:rPr>
              <w:t>redzka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144B54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Wypoczynej i rekreacja przy świetlicy wiejskiej w Brzezince Średzkiej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F72969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Stowarzyszenie Aktywni Razem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144B54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Wiata - Ławostół zadaszony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Białków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144B54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Doposażenie oferty rekreacyjnej sołectwa Białków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D3417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UKS Gminy Miękinia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9714E1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Poprawa warunków bazy sportowej </w:t>
            </w:r>
            <w:r w:rsidR="007A04B2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w Miękini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BE37C8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LKS Czarni Białków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7A04B2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Remont nawierzchni płyty boiska piłkarskiego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4F0FE7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C15416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Mrozowskie Stowarzyszenie Rozwoju Środowiska Lokalnego </w:t>
            </w:r>
            <w:r>
              <w:rPr>
                <w:rFonts w:ascii="Czcionka tekstu podstawowego" w:hAnsi="Czcionka tekstu podstawowego" w:hint="eastAsia"/>
                <w:color w:val="000000"/>
              </w:rPr>
              <w:t>„</w:t>
            </w:r>
            <w:r w:rsidR="00D34173">
              <w:rPr>
                <w:rFonts w:ascii="Czcionka tekstu podstawowego" w:hAnsi="Czcionka tekstu podstawowego"/>
                <w:color w:val="000000"/>
              </w:rPr>
              <w:t>Mrozovia</w:t>
            </w:r>
            <w:r>
              <w:rPr>
                <w:rFonts w:ascii="Czcionka tekstu podstawowego" w:hAnsi="Czcionka tekstu podstawowego" w:hint="eastAsia"/>
                <w:color w:val="000000"/>
              </w:rPr>
              <w:t>”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144B54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Ścieżka historii Mrozowa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Mrozów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9714E1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Stacje napraw rowerów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Wilkszyn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9714E1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Wy</w:t>
            </w:r>
            <w:r w:rsidR="008F4C00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bieg dla psów </w:t>
            </w:r>
            <w:r w:rsidR="008F4C00">
              <w:rPr>
                <w:rFonts w:ascii="Czcionka tekstu podstawowego" w:eastAsia="Times New Roman" w:hAnsi="Czcionka tekstu podstawowego" w:cs="Arial" w:hint="eastAsia"/>
                <w:sz w:val="24"/>
                <w:szCs w:val="24"/>
                <w:lang w:eastAsia="pl-PL"/>
              </w:rPr>
              <w:t>„</w:t>
            </w:r>
            <w:r w:rsidR="008F4C00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Psi Raj</w:t>
            </w:r>
            <w:r w:rsidR="008F4C00">
              <w:rPr>
                <w:rFonts w:ascii="Czcionka tekstu podstawowego" w:eastAsia="Times New Roman" w:hAnsi="Czcionka tekstu podstawowego" w:cs="Arial" w:hint="eastAsia"/>
                <w:sz w:val="24"/>
                <w:szCs w:val="24"/>
                <w:lang w:eastAsia="pl-PL"/>
              </w:rPr>
              <w:t>”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4F0FE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Radakowice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230F9D" w:rsidP="00821736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Aktywność na świe</w:t>
            </w:r>
            <w:r w:rsidR="00821736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ż</w:t>
            </w: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ym powietrzu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Wróblowice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8F4C00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Czereśniowa droga i przebudowa altany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D34173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D34173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  <w:r w:rsidR="004F0FE7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Default="00D34173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RS Lutynia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73" w:rsidRPr="00950B4E" w:rsidRDefault="008F4C00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 w:hint="eastAsia"/>
                <w:sz w:val="24"/>
                <w:szCs w:val="24"/>
                <w:lang w:eastAsia="pl-PL"/>
              </w:rPr>
              <w:t>„</w:t>
            </w: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Drzewo to życie</w:t>
            </w:r>
            <w:r>
              <w:rPr>
                <w:rFonts w:ascii="Czcionka tekstu podstawowego" w:eastAsia="Times New Roman" w:hAnsi="Czcionka tekstu podstawowego" w:cs="Arial" w:hint="eastAsia"/>
                <w:sz w:val="24"/>
                <w:szCs w:val="24"/>
                <w:lang w:eastAsia="pl-PL"/>
              </w:rPr>
              <w:t>”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173" w:rsidRPr="00950B4E" w:rsidRDefault="00236F7B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4B7B10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10" w:rsidRDefault="004B7B10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10" w:rsidRDefault="004B7B1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R</w:t>
            </w:r>
            <w:r w:rsidR="00F161F0">
              <w:rPr>
                <w:rFonts w:ascii="Czcionka tekstu podstawowego" w:hAnsi="Czcionka tekstu podstawowego"/>
                <w:color w:val="000000"/>
              </w:rPr>
              <w:t>S Głoska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10" w:rsidRDefault="00F161F0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Centrum wsi Głoska naszą wizytówką – rozbudowa małej architektury zewnętrznej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B10" w:rsidRDefault="00F161F0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4F0FE7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E7" w:rsidRPr="00950B4E" w:rsidRDefault="004F0FE7" w:rsidP="00F330AD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  <w:r w:rsidR="004B7B10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E7" w:rsidRPr="00D34173" w:rsidRDefault="004F0FE7" w:rsidP="00F330AD">
            <w:pPr>
              <w:rPr>
                <w:rFonts w:ascii="Czcionka tekstu podstawowego" w:hAnsi="Czcionka tekstu podstawowego"/>
              </w:rPr>
            </w:pPr>
            <w:r w:rsidRPr="00D34173">
              <w:rPr>
                <w:rFonts w:ascii="Czcionka tekstu podstawowego" w:hAnsi="Czcionka tekstu podstawowego"/>
              </w:rPr>
              <w:t>Stowarzyszenie Przyjaciół Wojnowic Podzamcze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E7" w:rsidRPr="00950B4E" w:rsidRDefault="004F0FE7" w:rsidP="00F330AD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Rewitalizacja obszaru wokół Zamku w Wojnowicach. Stworzenie zrównoważonej bioróżnorodnej i estetycznej przestrzeni w celu rozwoju społecznego, podkreślenia walorów i atrakcyjności wsi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0FE7" w:rsidRPr="00950B4E" w:rsidRDefault="004F0FE7" w:rsidP="00F330AD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negatywny</w:t>
            </w:r>
          </w:p>
        </w:tc>
      </w:tr>
    </w:tbl>
    <w:p w:rsidR="004F0FE7" w:rsidRDefault="00E205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E37C8" w:rsidRDefault="00BE37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17D">
        <w:tab/>
      </w:r>
      <w:r w:rsidR="0093717D">
        <w:tab/>
      </w:r>
      <w:r w:rsidR="0093717D">
        <w:tab/>
      </w:r>
      <w:r w:rsidR="004F0FE7">
        <w:t xml:space="preserve">    </w:t>
      </w:r>
      <w:r w:rsidR="0093717D">
        <w:t>Miękinia, dnia 0</w:t>
      </w:r>
      <w:r w:rsidR="009714E1">
        <w:t>4</w:t>
      </w:r>
      <w:r>
        <w:t xml:space="preserve"> maja 202</w:t>
      </w:r>
      <w:r w:rsidR="0093717D">
        <w:t>3</w:t>
      </w:r>
      <w:r>
        <w:t xml:space="preserve"> r.</w:t>
      </w:r>
    </w:p>
    <w:p w:rsidR="00116231" w:rsidRDefault="00116231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704C">
        <w:t xml:space="preserve">Z up. </w:t>
      </w:r>
      <w:r>
        <w:t>Burmistrz</w:t>
      </w:r>
      <w:r w:rsidR="0045704C">
        <w:t>a</w:t>
      </w:r>
    </w:p>
    <w:p w:rsidR="0045704C" w:rsidRDefault="0045704C" w:rsidP="0045704C">
      <w:pPr>
        <w:ind w:left="9204" w:firstLine="708"/>
      </w:pPr>
      <w:r>
        <w:t>Zastępca Burmistrza</w:t>
      </w:r>
    </w:p>
    <w:p w:rsidR="00116231" w:rsidRDefault="001162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704C">
        <w:t>Gabriela Gronek-Bednarczyk</w:t>
      </w:r>
    </w:p>
    <w:sectPr w:rsidR="00116231" w:rsidSect="00950B4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EFB" w:rsidRDefault="00225EFB" w:rsidP="00BE37C8">
      <w:pPr>
        <w:spacing w:after="0" w:line="240" w:lineRule="auto"/>
      </w:pPr>
      <w:r>
        <w:separator/>
      </w:r>
    </w:p>
  </w:endnote>
  <w:endnote w:type="continuationSeparator" w:id="0">
    <w:p w:rsidR="00225EFB" w:rsidRDefault="00225EFB" w:rsidP="00BE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EFB" w:rsidRDefault="00225EFB" w:rsidP="00BE37C8">
      <w:pPr>
        <w:spacing w:after="0" w:line="240" w:lineRule="auto"/>
      </w:pPr>
      <w:r>
        <w:separator/>
      </w:r>
    </w:p>
  </w:footnote>
  <w:footnote w:type="continuationSeparator" w:id="0">
    <w:p w:rsidR="00225EFB" w:rsidRDefault="00225EFB" w:rsidP="00BE3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7C8" w:rsidRPr="00BE37C8" w:rsidRDefault="00BE37C8" w:rsidP="00BE37C8">
    <w:pPr>
      <w:pStyle w:val="Nagwek"/>
      <w:jc w:val="center"/>
      <w:rPr>
        <w:sz w:val="28"/>
        <w:szCs w:val="28"/>
      </w:rPr>
    </w:pPr>
    <w:r w:rsidRPr="00BE37C8">
      <w:rPr>
        <w:sz w:val="28"/>
        <w:szCs w:val="28"/>
      </w:rPr>
      <w:t>Miękińska Inicjatywa Razem – 202</w:t>
    </w:r>
    <w:r w:rsidR="00D34173">
      <w:rPr>
        <w:sz w:val="28"/>
        <w:szCs w:val="28"/>
      </w:rPr>
      <w:t>3</w:t>
    </w:r>
    <w:r w:rsidRPr="00BE37C8">
      <w:rPr>
        <w:sz w:val="28"/>
        <w:szCs w:val="28"/>
      </w:rPr>
      <w:t xml:space="preserve"> r. – wyniki oceny formalnej</w:t>
    </w:r>
    <w:r w:rsidR="004F0FE7">
      <w:rPr>
        <w:sz w:val="28"/>
        <w:szCs w:val="28"/>
      </w:rPr>
      <w:t xml:space="preserve">         </w:t>
    </w:r>
    <w:r w:rsidR="004F0FE7">
      <w:rPr>
        <w:sz w:val="28"/>
        <w:szCs w:val="28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B4E"/>
    <w:rsid w:val="00014503"/>
    <w:rsid w:val="00100CAD"/>
    <w:rsid w:val="00105F01"/>
    <w:rsid w:val="001107B5"/>
    <w:rsid w:val="00116231"/>
    <w:rsid w:val="00144B54"/>
    <w:rsid w:val="001F6BF1"/>
    <w:rsid w:val="00225EFB"/>
    <w:rsid w:val="00230F9D"/>
    <w:rsid w:val="00236F7B"/>
    <w:rsid w:val="002946C2"/>
    <w:rsid w:val="002C1721"/>
    <w:rsid w:val="002C17F6"/>
    <w:rsid w:val="002E0A48"/>
    <w:rsid w:val="00312873"/>
    <w:rsid w:val="003A5F5E"/>
    <w:rsid w:val="003E4DB7"/>
    <w:rsid w:val="0045704C"/>
    <w:rsid w:val="004B7B10"/>
    <w:rsid w:val="004F0FE7"/>
    <w:rsid w:val="00680DE2"/>
    <w:rsid w:val="007A04B2"/>
    <w:rsid w:val="00821736"/>
    <w:rsid w:val="008A0186"/>
    <w:rsid w:val="008F4C00"/>
    <w:rsid w:val="00901A0B"/>
    <w:rsid w:val="0093717D"/>
    <w:rsid w:val="00950B4E"/>
    <w:rsid w:val="009714E1"/>
    <w:rsid w:val="00985D78"/>
    <w:rsid w:val="009B3392"/>
    <w:rsid w:val="00B13EBE"/>
    <w:rsid w:val="00B35029"/>
    <w:rsid w:val="00B518A8"/>
    <w:rsid w:val="00BE37C8"/>
    <w:rsid w:val="00C15416"/>
    <w:rsid w:val="00C61F75"/>
    <w:rsid w:val="00D34173"/>
    <w:rsid w:val="00E03AF8"/>
    <w:rsid w:val="00E205E5"/>
    <w:rsid w:val="00E471FE"/>
    <w:rsid w:val="00F161F0"/>
    <w:rsid w:val="00F6238B"/>
    <w:rsid w:val="00F7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1F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E3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37C8"/>
  </w:style>
  <w:style w:type="paragraph" w:styleId="Stopka">
    <w:name w:val="footer"/>
    <w:basedOn w:val="Normalny"/>
    <w:link w:val="StopkaZnak"/>
    <w:uiPriority w:val="99"/>
    <w:semiHidden/>
    <w:unhideWhenUsed/>
    <w:rsid w:val="00BE3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E37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2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F57BC-1BEE-457A-9736-7EB3ECD73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aolszewska</dc:creator>
  <cp:lastModifiedBy>aolszewska</cp:lastModifiedBy>
  <cp:revision>15</cp:revision>
  <cp:lastPrinted>2023-05-04T08:44:00Z</cp:lastPrinted>
  <dcterms:created xsi:type="dcterms:W3CDTF">2023-05-02T06:24:00Z</dcterms:created>
  <dcterms:modified xsi:type="dcterms:W3CDTF">2023-05-04T10:45:00Z</dcterms:modified>
</cp:coreProperties>
</file>