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2660"/>
        <w:gridCol w:w="4300"/>
        <w:gridCol w:w="2200"/>
        <w:gridCol w:w="1509"/>
      </w:tblGrid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017083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Miękińska Inicjatywa Raz</w:t>
            </w:r>
            <w:r w:rsidR="0001708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em 2021 - wyniki oceny merytorycznej</w:t>
            </w: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Tytuł zadania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Wnioskowana kwota dofinansowania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Wynik oceny </w:t>
            </w:r>
            <w:r w:rsidR="00757C3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merytorycznej</w:t>
            </w:r>
          </w:p>
          <w:p w:rsidR="00757C32" w:rsidRPr="00896FDC" w:rsidRDefault="00757C32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Głoska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Centrum wsi naszą wizytówką - rozbudowa małej architektury zewnętrznej - Skałka wspinaczkowa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5 999,94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ULKS Błyskawica Lenartowice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757C3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O</w:t>
            </w:r>
            <w:r w:rsidR="00757C32">
              <w:rPr>
                <w:rFonts w:ascii="Arial" w:eastAsia="Times New Roman" w:hAnsi="Arial" w:cs="Arial"/>
                <w:lang w:eastAsia="pl-PL"/>
              </w:rPr>
              <w:t>ś</w:t>
            </w:r>
            <w:r w:rsidRPr="00896FDC">
              <w:rPr>
                <w:rFonts w:ascii="Arial" w:eastAsia="Times New Roman" w:hAnsi="Arial" w:cs="Arial"/>
                <w:lang w:eastAsia="pl-PL"/>
              </w:rPr>
              <w:t>wietlenie/ławki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Księginice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Wspólnymi siłami zmieniamy wizerunek placu zabaw w centrum wsi Księginice poprzez montaż stołu betonowego do ping-ponga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5 999,94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Wilkostów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Zagospodarowanie terenu w centrum miejscowości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Radakowice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Sport i rekreacja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Zabór Wielki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Rozbudowa i rewitalizacja terenów rekreacyjnych we wsi Zabór Wielki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Wilkszyn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Utworzenie miejsca do wspólnego biesiadowania przy ognisku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Gosławice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Siłownia zewnętrzna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LKS Piast Lutynia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Trybuna sportowa przy boisku sportowym w Lutyni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Białków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Ławki, kosze, przystanek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Stowarzyszenie UKS Gminy </w:t>
            </w:r>
            <w:r w:rsidR="0093773D" w:rsidRPr="00896FDC">
              <w:rPr>
                <w:rFonts w:ascii="Arial" w:eastAsia="Times New Roman" w:hAnsi="Arial" w:cs="Arial"/>
                <w:lang w:eastAsia="pl-PL"/>
              </w:rPr>
              <w:t>Miękinia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Oświetlenie boiska - etap 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LKS Czarni Białków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Modernizacja obiektów klubowych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Czerna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Ogrodzenie terenu rekreacyjnego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5 948,28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637660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lastRenderedPageBreak/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Brzezinka Średzka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Aktywizacja sportowa mieszkańców- budowa siłowni </w:t>
            </w:r>
            <w:r w:rsidR="00ED0322" w:rsidRPr="00896FDC">
              <w:rPr>
                <w:rFonts w:ascii="Arial" w:eastAsia="Times New Roman" w:hAnsi="Arial" w:cs="Arial"/>
                <w:lang w:eastAsia="pl-PL"/>
              </w:rPr>
              <w:t>zewnętrznej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 przy </w:t>
            </w:r>
            <w:r w:rsidR="00ED0322" w:rsidRPr="00896FDC">
              <w:rPr>
                <w:rFonts w:ascii="Arial" w:eastAsia="Times New Roman" w:hAnsi="Arial" w:cs="Arial"/>
                <w:lang w:eastAsia="pl-PL"/>
              </w:rPr>
              <w:t>świetlicy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 wiejskiej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5 535,00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Pisarzowice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Aktywność i rekreacja sportowa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Kadłub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Doposażenie ogólnodostępnego placu zabaw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MUTW w Miękini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Ławka dla Seniora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  <w:r w:rsidR="00017083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Miękinia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Aktywne sołectwo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5 780,00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Wojnowice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Aktywność i rekreacja na powietrzu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017083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RS Gałów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Siłownia zewnętrzna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  <w:r w:rsidR="0001708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Wróblowice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Miejsce rekreacji we Wróblowicach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  <w:r w:rsidR="0001708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Mrozowskie Stowarzyszenie Rozwoju </w:t>
            </w:r>
            <w:r w:rsidR="00015FBC" w:rsidRPr="00896FDC">
              <w:rPr>
                <w:rFonts w:ascii="Arial" w:eastAsia="Times New Roman" w:hAnsi="Arial" w:cs="Arial"/>
                <w:lang w:eastAsia="pl-PL"/>
              </w:rPr>
              <w:t>Środowiska</w:t>
            </w:r>
            <w:r w:rsidR="00015FBC">
              <w:rPr>
                <w:rFonts w:ascii="Arial" w:eastAsia="Times New Roman" w:hAnsi="Arial" w:cs="Arial"/>
                <w:lang w:eastAsia="pl-PL"/>
              </w:rPr>
              <w:t xml:space="preserve"> Lok</w:t>
            </w:r>
            <w:r w:rsidRPr="00896FDC">
              <w:rPr>
                <w:rFonts w:ascii="Arial" w:eastAsia="Times New Roman" w:hAnsi="Arial" w:cs="Arial"/>
                <w:lang w:eastAsia="pl-PL"/>
              </w:rPr>
              <w:t>a</w:t>
            </w:r>
            <w:r w:rsidR="00015FBC">
              <w:rPr>
                <w:rFonts w:ascii="Arial" w:eastAsia="Times New Roman" w:hAnsi="Arial" w:cs="Arial"/>
                <w:lang w:eastAsia="pl-PL"/>
              </w:rPr>
              <w:t>l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nego </w:t>
            </w:r>
            <w:proofErr w:type="spellStart"/>
            <w:r w:rsidRPr="00896FDC">
              <w:rPr>
                <w:rFonts w:ascii="Arial" w:eastAsia="Times New Roman" w:hAnsi="Arial" w:cs="Arial"/>
                <w:lang w:eastAsia="pl-PL"/>
              </w:rPr>
              <w:t>Mrozovia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Stara remiza w Mrozowie - Akcja reaktywacja etap 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  <w:r w:rsidR="0001708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Mrozów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Stara remiza w Mrozowie - Akcja reaktywacja etap 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  <w:r w:rsidR="00017083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Prężyce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Siłownię montujemy - formę budujemy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  <w:r w:rsidR="00017083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Lutynia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"Szukajcie a znajdziecie" - tablica informacyjna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ED0322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6 0</w:t>
            </w:r>
            <w:r w:rsidR="00896FDC" w:rsidRPr="00896FDC">
              <w:rPr>
                <w:rFonts w:ascii="Arial" w:eastAsia="Times New Roman" w:hAnsi="Arial" w:cs="Arial"/>
                <w:color w:val="000000"/>
                <w:lang w:eastAsia="pl-PL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ED0322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</w:tbl>
    <w:p w:rsidR="007937BA" w:rsidRDefault="007937BA"/>
    <w:sectPr w:rsidR="007937BA" w:rsidSect="00657F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6FDC"/>
    <w:rsid w:val="00015FBC"/>
    <w:rsid w:val="00017083"/>
    <w:rsid w:val="002C7267"/>
    <w:rsid w:val="003604FC"/>
    <w:rsid w:val="00637660"/>
    <w:rsid w:val="00651E49"/>
    <w:rsid w:val="00657FE5"/>
    <w:rsid w:val="00757C32"/>
    <w:rsid w:val="007937BA"/>
    <w:rsid w:val="00812CBC"/>
    <w:rsid w:val="00896FDC"/>
    <w:rsid w:val="0093773D"/>
    <w:rsid w:val="00AF62C1"/>
    <w:rsid w:val="00B80861"/>
    <w:rsid w:val="00ED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6</cp:revision>
  <cp:lastPrinted>2021-05-25T06:58:00Z</cp:lastPrinted>
  <dcterms:created xsi:type="dcterms:W3CDTF">2021-05-20T07:18:00Z</dcterms:created>
  <dcterms:modified xsi:type="dcterms:W3CDTF">2021-05-25T07:17:00Z</dcterms:modified>
</cp:coreProperties>
</file>