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C6" w:rsidRPr="00E60C5D" w:rsidRDefault="009754C6" w:rsidP="009754C6">
      <w:pPr>
        <w:pStyle w:val="Teksttreci40"/>
        <w:shd w:val="clear" w:color="auto" w:fill="auto"/>
        <w:tabs>
          <w:tab w:val="left" w:pos="2268"/>
        </w:tabs>
        <w:spacing w:line="15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754C6" w:rsidRPr="00E60C5D" w:rsidRDefault="009754C6" w:rsidP="009754C6">
      <w:pPr>
        <w:pStyle w:val="Teksttreci40"/>
        <w:shd w:val="clear" w:color="auto" w:fill="auto"/>
        <w:tabs>
          <w:tab w:val="left" w:pos="2268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5D">
        <w:rPr>
          <w:rFonts w:ascii="Times New Roman" w:hAnsi="Times New Roman" w:cs="Times New Roman"/>
          <w:b/>
          <w:bCs/>
          <w:sz w:val="24"/>
          <w:szCs w:val="24"/>
        </w:rPr>
        <w:t>ORGANIZACJA</w:t>
      </w:r>
      <w:r w:rsidRPr="00E60C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KOMUNIKACJI ZBIOROWEJ W OKRESIE ŚWIĄT BOŻEGO NARODZENIA I NOWEGO ROKU.</w:t>
      </w:r>
    </w:p>
    <w:p w:rsidR="009754C6" w:rsidRPr="00E60C5D" w:rsidRDefault="009754C6" w:rsidP="00975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5D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 okresie świąteczno-noworocznym linie autobusowe </w:t>
      </w:r>
      <w:r w:rsidRPr="00E60C5D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117, 123, 137, 138, 904, 908, 911, 914, 917, 921, 923, 924, 930, 931, 934, 936, 937, 938, 940, 948 i 958 </w:t>
      </w:r>
      <w:r w:rsidRPr="00E60C5D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będą kursowały w następujący sposób:</w:t>
      </w:r>
    </w:p>
    <w:p w:rsidR="009754C6" w:rsidRPr="00051E16" w:rsidRDefault="009754C6" w:rsidP="003A6B5B">
      <w:pPr>
        <w:pStyle w:val="Akapitzlist"/>
        <w:keepNext/>
        <w:keepLines/>
        <w:widowControl w:val="0"/>
        <w:numPr>
          <w:ilvl w:val="0"/>
          <w:numId w:val="18"/>
        </w:numPr>
        <w:tabs>
          <w:tab w:val="left" w:pos="421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 xml:space="preserve">grudnia 2019 roku </w:t>
      </w:r>
      <w:r w:rsidRPr="00051E16">
        <w:rPr>
          <w:rStyle w:val="Nagwek1BezpogrubieniaKursywa"/>
          <w:rFonts w:ascii="Times New Roman" w:hAnsi="Times New Roman" w:cs="Times New Roman"/>
          <w:b w:val="0"/>
          <w:bCs w:val="0"/>
          <w:sz w:val="24"/>
          <w:szCs w:val="24"/>
          <w:u w:val="none"/>
        </w:rPr>
        <w:t>(</w:t>
      </w:r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poniedziałek</w:t>
      </w:r>
      <w:bookmarkEnd w:id="0"/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)</w:t>
      </w:r>
    </w:p>
    <w:p w:rsidR="00E60C5D" w:rsidRPr="00051E16" w:rsidRDefault="00FA541A" w:rsidP="00FA541A">
      <w:pPr>
        <w:widowControl w:val="0"/>
        <w:tabs>
          <w:tab w:val="left" w:pos="7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roboczych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  <w:bookmarkStart w:id="1" w:name="bookmark1"/>
    </w:p>
    <w:p w:rsidR="009754C6" w:rsidRPr="00051E16" w:rsidRDefault="009754C6" w:rsidP="003A6B5B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 xml:space="preserve">grudnia 2019 roku </w:t>
      </w:r>
      <w:r w:rsidRPr="00051E16">
        <w:rPr>
          <w:rStyle w:val="Nagwek1BezpogrubieniaKursywa"/>
          <w:rFonts w:ascii="Times New Roman" w:hAnsi="Times New Roman" w:cs="Times New Roman"/>
          <w:sz w:val="24"/>
          <w:szCs w:val="24"/>
          <w:u w:val="none"/>
        </w:rPr>
        <w:t>(</w:t>
      </w:r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wtorek)</w:t>
      </w:r>
      <w:bookmarkEnd w:id="1"/>
    </w:p>
    <w:p w:rsidR="00051E16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sobotnich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697643" w:rsidRPr="00051E16" w:rsidRDefault="00697643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Zawieszony zostanie kurs linii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911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 godzinie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22:05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i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23:05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placu Grunwaldzkiego do Kiełczowa.</w:t>
      </w:r>
    </w:p>
    <w:p w:rsidR="00697643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Zawieszony zostanie kurs linii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911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 godzinie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22:30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i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23:30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Kiełczowa do placu Grunwaldzkiego.</w:t>
      </w:r>
    </w:p>
    <w:p w:rsidR="008F5F5C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  <w:tab w:val="left" w:pos="1134"/>
          <w:tab w:val="right" w:pos="3332"/>
          <w:tab w:val="right" w:pos="4710"/>
          <w:tab w:val="left" w:pos="4911"/>
          <w:tab w:val="right" w:pos="90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Zawieszony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zostanie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kurs linii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>914</w:t>
      </w:r>
      <w:r w:rsidR="00051E1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g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odzinie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21:30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Galerii Dominikańskiej do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Pruszowic.</w:t>
      </w:r>
    </w:p>
    <w:p w:rsidR="009754C6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  <w:tab w:val="left" w:pos="1134"/>
          <w:tab w:val="right" w:pos="3332"/>
          <w:tab w:val="right" w:pos="4710"/>
          <w:tab w:val="left" w:pos="4911"/>
          <w:tab w:val="right" w:pos="90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Zawieszony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zostanie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kurs linii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914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 godzinie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22:30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Galerii Dominikańskiej do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Domaszczyna.</w:t>
      </w:r>
      <w:bookmarkStart w:id="2" w:name="_GoBack"/>
      <w:bookmarkEnd w:id="2"/>
    </w:p>
    <w:p w:rsidR="00140A27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  <w:tab w:val="left" w:pos="1921"/>
          <w:tab w:val="right" w:pos="3332"/>
          <w:tab w:val="right" w:pos="4710"/>
          <w:tab w:val="left" w:pos="49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Zawieszony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zostanie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kurs linii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FA541A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914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 godzinie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20:33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Domaszczyna do Galerii Dominikańskiej.</w:t>
      </w:r>
    </w:p>
    <w:p w:rsidR="00140A27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  <w:tab w:val="left" w:pos="1921"/>
          <w:tab w:val="right" w:pos="3332"/>
          <w:tab w:val="right" w:pos="4710"/>
          <w:tab w:val="left" w:pos="49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Zawieszony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zostanie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kurs linii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934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 godzinie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22:10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 </w:t>
      </w:r>
      <w:proofErr w:type="spellStart"/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Mulickiej</w:t>
      </w:r>
      <w:proofErr w:type="spellEnd"/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do Jaksonowic.</w:t>
      </w:r>
    </w:p>
    <w:p w:rsidR="009754C6" w:rsidRPr="00051E16" w:rsidRDefault="009754C6" w:rsidP="00051E16">
      <w:pPr>
        <w:pStyle w:val="Akapitzlist"/>
        <w:widowControl w:val="0"/>
        <w:numPr>
          <w:ilvl w:val="0"/>
          <w:numId w:val="15"/>
        </w:numPr>
        <w:tabs>
          <w:tab w:val="left" w:pos="717"/>
          <w:tab w:val="left" w:pos="1921"/>
          <w:tab w:val="right" w:pos="3332"/>
          <w:tab w:val="right" w:pos="4710"/>
          <w:tab w:val="left" w:pos="49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Na linii: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117, 123, 137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i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138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zawieszone będą kursy linii:</w:t>
      </w:r>
    </w:p>
    <w:p w:rsidR="00FA541A" w:rsidRPr="00051E16" w:rsidRDefault="00FA541A" w:rsidP="00051E16">
      <w:pPr>
        <w:pStyle w:val="Akapitzlist"/>
        <w:widowControl w:val="0"/>
        <w:tabs>
          <w:tab w:val="right" w:pos="1758"/>
          <w:tab w:val="left" w:pos="1961"/>
          <w:tab w:val="left" w:pos="2129"/>
          <w:tab w:val="right" w:pos="3332"/>
          <w:tab w:val="right" w:pos="5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-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117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 godz.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21:30, 23:15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 Leśnicy, o godz.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21:58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 Ratynia i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23:33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Jerzmanowa;</w:t>
      </w:r>
    </w:p>
    <w:p w:rsidR="00FA541A" w:rsidRPr="00051E16" w:rsidRDefault="00FA541A" w:rsidP="00051E16">
      <w:pPr>
        <w:pStyle w:val="Akapitzlist"/>
        <w:widowControl w:val="0"/>
        <w:tabs>
          <w:tab w:val="right" w:pos="1758"/>
          <w:tab w:val="left" w:pos="1961"/>
          <w:tab w:val="left" w:pos="2129"/>
          <w:tab w:val="right" w:pos="3332"/>
          <w:tab w:val="right" w:pos="5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-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>123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godz.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22:35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Leśnicy do Stadionu Wrocław;</w:t>
      </w:r>
    </w:p>
    <w:p w:rsidR="00FA541A" w:rsidRPr="00051E16" w:rsidRDefault="00FA541A" w:rsidP="00051E16">
      <w:pPr>
        <w:pStyle w:val="Akapitzlist"/>
        <w:widowControl w:val="0"/>
        <w:tabs>
          <w:tab w:val="right" w:pos="1758"/>
          <w:tab w:val="left" w:pos="1961"/>
          <w:tab w:val="left" w:pos="2129"/>
          <w:tab w:val="right" w:pos="3332"/>
          <w:tab w:val="right" w:pos="5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-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>137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godz.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22:05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</w:t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Leśnicy i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22:30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 Lasu Mokrzańskiego.</w:t>
      </w:r>
    </w:p>
    <w:p w:rsidR="009754C6" w:rsidRPr="00051E16" w:rsidRDefault="00FA541A" w:rsidP="00051E16">
      <w:pPr>
        <w:pStyle w:val="Akapitzlist"/>
        <w:widowControl w:val="0"/>
        <w:tabs>
          <w:tab w:val="right" w:pos="1758"/>
          <w:tab w:val="left" w:pos="1961"/>
          <w:tab w:val="left" w:pos="2129"/>
          <w:tab w:val="right" w:pos="3332"/>
          <w:tab w:val="right" w:pos="5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- </w:t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>138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godz.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9754C6"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22:00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051E1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754C6"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Leśnicy do pętli Żar.</w:t>
      </w:r>
    </w:p>
    <w:p w:rsidR="009754C6" w:rsidRPr="00051E16" w:rsidRDefault="009754C6" w:rsidP="009754C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25-26 grudnia 2019 roku (środa-czwartek</w:t>
      </w:r>
      <w:bookmarkEnd w:id="3"/>
      <w:r w:rsidR="00FA541A"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)</w:t>
      </w:r>
    </w:p>
    <w:p w:rsidR="009754C6" w:rsidRPr="00051E16" w:rsidRDefault="009754C6" w:rsidP="00FA54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niedzielnych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051E16" w:rsidRDefault="009754C6" w:rsidP="00051E16">
      <w:pPr>
        <w:pStyle w:val="Akapitzlist"/>
        <w:keepNext/>
        <w:keepLines/>
        <w:widowControl w:val="0"/>
        <w:numPr>
          <w:ilvl w:val="0"/>
          <w:numId w:val="33"/>
        </w:numPr>
        <w:tabs>
          <w:tab w:val="left" w:pos="416"/>
        </w:tabs>
        <w:spacing w:after="0" w:line="240" w:lineRule="auto"/>
        <w:ind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grudnia 2019 roku (piątek</w:t>
      </w:r>
      <w:bookmarkEnd w:id="4"/>
      <w:r w:rsidR="00E60C5D"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)</w:t>
      </w:r>
    </w:p>
    <w:p w:rsidR="009754C6" w:rsidRPr="00051E16" w:rsidRDefault="009754C6" w:rsidP="00FA541A">
      <w:pPr>
        <w:pStyle w:val="Teksttreci50"/>
        <w:numPr>
          <w:ilvl w:val="0"/>
          <w:numId w:val="21"/>
        </w:numPr>
        <w:shd w:val="clear" w:color="auto" w:fill="auto"/>
        <w:tabs>
          <w:tab w:val="left" w:pos="71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5Bezpogrubienia"/>
          <w:rFonts w:ascii="Times New Roman" w:hAnsi="Times New Roman" w:cs="Times New Roman"/>
          <w:sz w:val="24"/>
          <w:szCs w:val="24"/>
        </w:rPr>
        <w:t xml:space="preserve">Linie autobusowe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117, 123, 137, 138, 908, 917, 923, 930, 937, 938, 940, 948, 958 </w:t>
      </w:r>
      <w:r w:rsidRPr="00051E16">
        <w:rPr>
          <w:rStyle w:val="Teksttreci5Bezpogrubienia"/>
          <w:rFonts w:ascii="Times New Roman" w:hAnsi="Times New Roman" w:cs="Times New Roman"/>
          <w:sz w:val="24"/>
          <w:szCs w:val="24"/>
        </w:rPr>
        <w:t xml:space="preserve">będą kursowały wg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sobotnich </w:t>
      </w:r>
      <w:r w:rsidRPr="00051E16">
        <w:rPr>
          <w:rStyle w:val="Teksttreci5Bezpogrubienia"/>
          <w:rFonts w:ascii="Times New Roman" w:hAnsi="Times New Roman" w:cs="Times New Roman"/>
          <w:sz w:val="24"/>
          <w:szCs w:val="24"/>
        </w:rPr>
        <w:t>rozkładów jazdy.</w:t>
      </w:r>
    </w:p>
    <w:p w:rsidR="009754C6" w:rsidRPr="00051E16" w:rsidRDefault="009754C6" w:rsidP="00FA541A">
      <w:pPr>
        <w:pStyle w:val="Akapitzlist"/>
        <w:widowControl w:val="0"/>
        <w:numPr>
          <w:ilvl w:val="0"/>
          <w:numId w:val="21"/>
        </w:numPr>
        <w:tabs>
          <w:tab w:val="left" w:pos="7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Linie autobusowe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904, 911, 914, 921, 924, 931, 934, 936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roboczych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3A6B5B" w:rsidRDefault="009754C6" w:rsidP="003A6B5B">
      <w:pPr>
        <w:pStyle w:val="Akapitzlist"/>
        <w:keepNext/>
        <w:keepLines/>
        <w:widowControl w:val="0"/>
        <w:numPr>
          <w:ilvl w:val="0"/>
          <w:numId w:val="33"/>
        </w:numPr>
        <w:tabs>
          <w:tab w:val="left" w:pos="421"/>
        </w:tabs>
        <w:spacing w:after="0" w:line="240" w:lineRule="auto"/>
        <w:ind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3A6B5B">
        <w:rPr>
          <w:rStyle w:val="Nagwek10"/>
          <w:rFonts w:ascii="Times New Roman" w:hAnsi="Times New Roman" w:cs="Times New Roman"/>
          <w:sz w:val="24"/>
          <w:szCs w:val="24"/>
          <w:u w:val="none"/>
        </w:rPr>
        <w:t>grudnia 2019 roku (sobota</w:t>
      </w:r>
      <w:bookmarkEnd w:id="5"/>
      <w:r w:rsidR="00E60C5D" w:rsidRPr="003A6B5B">
        <w:rPr>
          <w:rStyle w:val="Nagwek10"/>
          <w:rFonts w:ascii="Times New Roman" w:hAnsi="Times New Roman" w:cs="Times New Roman"/>
          <w:sz w:val="24"/>
          <w:szCs w:val="24"/>
          <w:u w:val="none"/>
        </w:rPr>
        <w:t>)</w:t>
      </w:r>
    </w:p>
    <w:p w:rsidR="00D907BA" w:rsidRPr="00051E16" w:rsidRDefault="009754C6" w:rsidP="00D907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sobotnich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  <w:bookmarkStart w:id="6" w:name="bookmark5"/>
    </w:p>
    <w:p w:rsidR="009754C6" w:rsidRPr="00051E16" w:rsidRDefault="008B013B" w:rsidP="008B0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 xml:space="preserve">29  </w:t>
      </w:r>
      <w:r w:rsidR="009754C6"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grudnia 2019 roku (niedziela)</w:t>
      </w:r>
      <w:bookmarkEnd w:id="6"/>
    </w:p>
    <w:p w:rsidR="009754C6" w:rsidRPr="00051E16" w:rsidRDefault="009754C6" w:rsidP="00FA541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niedzielnych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051E16" w:rsidRDefault="00051E16" w:rsidP="00051E16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bookmark6"/>
      <w:r>
        <w:rPr>
          <w:rStyle w:val="Nagwek10"/>
          <w:rFonts w:ascii="Times New Roman" w:hAnsi="Times New Roman" w:cs="Times New Roman"/>
          <w:sz w:val="24"/>
          <w:szCs w:val="24"/>
          <w:u w:val="none"/>
        </w:rPr>
        <w:t xml:space="preserve">30 </w:t>
      </w:r>
      <w:r w:rsidR="009754C6"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grudnia 2019 roku (poniedziałek</w:t>
      </w:r>
      <w:bookmarkEnd w:id="7"/>
      <w:r w:rsidR="008B013B" w:rsidRPr="00051E16">
        <w:rPr>
          <w:rStyle w:val="Nagwek10"/>
          <w:rFonts w:ascii="Times New Roman" w:hAnsi="Times New Roman" w:cs="Times New Roman"/>
          <w:sz w:val="24"/>
          <w:szCs w:val="24"/>
          <w:u w:val="none"/>
        </w:rPr>
        <w:t>)</w:t>
      </w:r>
    </w:p>
    <w:p w:rsidR="009754C6" w:rsidRPr="00051E16" w:rsidRDefault="009754C6" w:rsidP="00FA541A">
      <w:pPr>
        <w:pStyle w:val="Akapitzlist"/>
        <w:numPr>
          <w:ilvl w:val="0"/>
          <w:numId w:val="23"/>
        </w:numPr>
        <w:tabs>
          <w:tab w:val="left" w:pos="82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roboczych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:rsidR="009754C6" w:rsidRPr="00051E16" w:rsidRDefault="008B013B" w:rsidP="008B013B">
      <w:pPr>
        <w:widowControl w:val="0"/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 xml:space="preserve">31 </w:t>
      </w:r>
      <w:r w:rsidR="009754C6"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>grudnia 2019 roku (wtorek)</w:t>
      </w:r>
    </w:p>
    <w:p w:rsidR="009754C6" w:rsidRPr="00051E16" w:rsidRDefault="009754C6" w:rsidP="008B013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roboczych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</w:t>
      </w:r>
    </w:p>
    <w:p w:rsidR="009754C6" w:rsidRPr="00051E16" w:rsidRDefault="009754C6" w:rsidP="00975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 xml:space="preserve">1 stycznia 2020 roku </w:t>
      </w:r>
      <w:r w:rsidR="008B013B"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>(</w:t>
      </w:r>
      <w:r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>środa)</w:t>
      </w:r>
    </w:p>
    <w:p w:rsidR="008B013B" w:rsidRPr="00051E16" w:rsidRDefault="009754C6" w:rsidP="008B013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niedzielnych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rozkładów jazdy. </w:t>
      </w:r>
    </w:p>
    <w:p w:rsidR="009754C6" w:rsidRPr="00051E16" w:rsidRDefault="009754C6" w:rsidP="00051E16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stycznia 2020 roku </w:t>
      </w:r>
      <w:r w:rsidR="008B013B"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>(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>czwartek-pi</w:t>
      </w:r>
      <w:r w:rsidR="008B013B"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>ątek)</w:t>
      </w:r>
    </w:p>
    <w:p w:rsidR="008B013B" w:rsidRPr="00051E16" w:rsidRDefault="009754C6" w:rsidP="008B013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roboczych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051E16" w:rsidRDefault="008B013B" w:rsidP="008B0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 xml:space="preserve">4 </w:t>
      </w:r>
      <w:r w:rsidR="009754C6" w:rsidRPr="00051E16">
        <w:rPr>
          <w:rStyle w:val="Teksttreci80"/>
          <w:rFonts w:ascii="Times New Roman" w:hAnsi="Times New Roman" w:cs="Times New Roman"/>
          <w:sz w:val="24"/>
          <w:szCs w:val="24"/>
          <w:u w:val="none"/>
        </w:rPr>
        <w:t>stycznia 2020 roku (sobota)</w:t>
      </w:r>
    </w:p>
    <w:p w:rsidR="009754C6" w:rsidRPr="00051E16" w:rsidRDefault="009754C6" w:rsidP="008B013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sobotnich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3A6B5B" w:rsidRDefault="009754C6" w:rsidP="003A6B5B">
      <w:pPr>
        <w:pStyle w:val="Akapitzlist"/>
        <w:widowControl w:val="0"/>
        <w:numPr>
          <w:ilvl w:val="0"/>
          <w:numId w:val="34"/>
        </w:numPr>
        <w:tabs>
          <w:tab w:val="left" w:pos="301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A6B5B">
        <w:rPr>
          <w:rStyle w:val="Teksttreci80"/>
          <w:rFonts w:ascii="Times New Roman" w:hAnsi="Times New Roman" w:cs="Times New Roman"/>
          <w:sz w:val="24"/>
          <w:szCs w:val="24"/>
          <w:u w:val="none"/>
        </w:rPr>
        <w:t xml:space="preserve">stycznia 2020 roku </w:t>
      </w:r>
      <w:r w:rsidR="008B013B" w:rsidRPr="003A6B5B">
        <w:rPr>
          <w:rStyle w:val="Teksttreci80"/>
          <w:rFonts w:ascii="Times New Roman" w:hAnsi="Times New Roman" w:cs="Times New Roman"/>
          <w:sz w:val="24"/>
          <w:szCs w:val="24"/>
          <w:u w:val="none"/>
        </w:rPr>
        <w:t>(</w:t>
      </w:r>
      <w:r w:rsidRPr="003A6B5B">
        <w:rPr>
          <w:rStyle w:val="Teksttreci80"/>
          <w:rFonts w:ascii="Times New Roman" w:hAnsi="Times New Roman" w:cs="Times New Roman"/>
          <w:sz w:val="24"/>
          <w:szCs w:val="24"/>
          <w:u w:val="none"/>
        </w:rPr>
        <w:t>niedziela)</w:t>
      </w:r>
    </w:p>
    <w:p w:rsidR="00051E16" w:rsidRPr="00051E16" w:rsidRDefault="009754C6" w:rsidP="00051E1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niedzielnych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9754C6" w:rsidRPr="003A6B5B" w:rsidRDefault="009754C6" w:rsidP="003A6B5B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B5B">
        <w:rPr>
          <w:rStyle w:val="Teksttreci80"/>
          <w:rFonts w:ascii="Times New Roman" w:hAnsi="Times New Roman" w:cs="Times New Roman"/>
          <w:sz w:val="24"/>
          <w:szCs w:val="24"/>
          <w:u w:val="none"/>
        </w:rPr>
        <w:t xml:space="preserve">stycznia 2020 roku </w:t>
      </w:r>
      <w:r w:rsidRPr="003A6B5B">
        <w:rPr>
          <w:rStyle w:val="Teksttreci80"/>
          <w:rFonts w:ascii="Times New Roman" w:hAnsi="Times New Roman" w:cs="Times New Roman"/>
          <w:b w:val="0"/>
          <w:bCs w:val="0"/>
          <w:sz w:val="24"/>
          <w:szCs w:val="24"/>
          <w:u w:val="none"/>
        </w:rPr>
        <w:t>(</w:t>
      </w:r>
      <w:r w:rsidRPr="003A6B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poniedziałek)</w:t>
      </w:r>
    </w:p>
    <w:p w:rsidR="009754C6" w:rsidRPr="00051E16" w:rsidRDefault="009754C6" w:rsidP="00051E1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Wszystkie linie autobusowe będą kursowały wg </w:t>
      </w:r>
      <w:r w:rsidRPr="00051E16">
        <w:rPr>
          <w:rStyle w:val="PogrubienieTeksttreci285pt"/>
          <w:rFonts w:ascii="Times New Roman" w:hAnsi="Times New Roman" w:cs="Times New Roman"/>
          <w:sz w:val="24"/>
          <w:szCs w:val="24"/>
        </w:rPr>
        <w:t xml:space="preserve">niedzielnych </w:t>
      </w:r>
      <w:r w:rsidRPr="00051E1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rozkładów jazdy.</w:t>
      </w:r>
    </w:p>
    <w:p w:rsidR="00296A66" w:rsidRPr="00454F8C" w:rsidRDefault="00296A66" w:rsidP="00975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A66" w:rsidRPr="00454F8C" w:rsidSect="009754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08C"/>
    <w:multiLevelType w:val="multilevel"/>
    <w:tmpl w:val="06983F76"/>
    <w:lvl w:ilvl="0">
      <w:start w:val="23"/>
      <w:numFmt w:val="decimal"/>
      <w:lvlText w:val="%1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77CDF"/>
    <w:multiLevelType w:val="hybridMultilevel"/>
    <w:tmpl w:val="EC309446"/>
    <w:lvl w:ilvl="0" w:tplc="35380B6E">
      <w:start w:val="23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CF6"/>
    <w:multiLevelType w:val="multilevel"/>
    <w:tmpl w:val="D3562D3A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3826"/>
    <w:multiLevelType w:val="hybridMultilevel"/>
    <w:tmpl w:val="F8C6572C"/>
    <w:lvl w:ilvl="0" w:tplc="08806898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5E09"/>
    <w:multiLevelType w:val="multilevel"/>
    <w:tmpl w:val="75D29CE8"/>
    <w:lvl w:ilvl="0">
      <w:start w:val="1"/>
      <w:numFmt w:val="bullet"/>
      <w:lvlText w:val="•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B699C"/>
    <w:multiLevelType w:val="multilevel"/>
    <w:tmpl w:val="9D0C5458"/>
    <w:lvl w:ilvl="0">
      <w:start w:val="2"/>
      <w:numFmt w:val="decimal"/>
      <w:lvlText w:val="%1"/>
      <w:lvlJc w:val="left"/>
      <w:pPr>
        <w:ind w:left="360" w:hanging="360"/>
      </w:pPr>
      <w:rPr>
        <w:rFonts w:eastAsia="MS Reference Sans Serif" w:hint="default"/>
        <w:b/>
        <w:color w:val="00000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eastAsia="MS Reference Sans Serif"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MS Reference Sans Serif"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MS Reference Sans Serif"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MS Reference Sans Serif"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MS Reference Sans Serif"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MS Reference Sans Serif"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MS Reference Sans Serif"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MS Reference Sans Serif" w:hint="default"/>
        <w:b/>
        <w:color w:val="000000"/>
      </w:rPr>
    </w:lvl>
  </w:abstractNum>
  <w:abstractNum w:abstractNumId="6" w15:restartNumberingAfterBreak="0">
    <w:nsid w:val="29D214EF"/>
    <w:multiLevelType w:val="hybridMultilevel"/>
    <w:tmpl w:val="91A2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286F"/>
    <w:multiLevelType w:val="hybridMultilevel"/>
    <w:tmpl w:val="FF505B34"/>
    <w:lvl w:ilvl="0" w:tplc="0A221BB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5097"/>
    <w:multiLevelType w:val="hybridMultilevel"/>
    <w:tmpl w:val="8BE446CC"/>
    <w:lvl w:ilvl="0" w:tplc="A2D2EA84">
      <w:start w:val="23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2A4C"/>
    <w:multiLevelType w:val="hybridMultilevel"/>
    <w:tmpl w:val="A0347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D72EA"/>
    <w:multiLevelType w:val="hybridMultilevel"/>
    <w:tmpl w:val="CB3897A0"/>
    <w:lvl w:ilvl="0" w:tplc="216468C6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B5FAE"/>
    <w:multiLevelType w:val="multilevel"/>
    <w:tmpl w:val="C4928B88"/>
    <w:lvl w:ilvl="0">
      <w:start w:val="2"/>
      <w:numFmt w:val="decimal"/>
      <w:lvlText w:val="%1"/>
      <w:lvlJc w:val="left"/>
      <w:pPr>
        <w:ind w:left="360" w:hanging="360"/>
      </w:pPr>
      <w:rPr>
        <w:rFonts w:eastAsia="MS Reference Sans Serif" w:hint="default"/>
        <w:b/>
        <w:color w:val="000000"/>
      </w:rPr>
    </w:lvl>
    <w:lvl w:ilvl="1">
      <w:start w:val="3"/>
      <w:numFmt w:val="decimal"/>
      <w:lvlText w:val="%1-%2"/>
      <w:lvlJc w:val="left"/>
      <w:pPr>
        <w:ind w:left="1637" w:hanging="360"/>
      </w:pPr>
      <w:rPr>
        <w:rFonts w:eastAsia="MS Reference Sans Serif" w:hint="default"/>
        <w:b/>
        <w:color w:val="000000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MS Reference Sans Serif"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MS Reference Sans Serif"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MS Reference Sans Serif"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MS Reference Sans Serif"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MS Reference Sans Serif"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MS Reference Sans Serif"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MS Reference Sans Serif" w:hint="default"/>
        <w:b/>
        <w:color w:val="000000"/>
      </w:rPr>
    </w:lvl>
  </w:abstractNum>
  <w:abstractNum w:abstractNumId="12" w15:restartNumberingAfterBreak="0">
    <w:nsid w:val="33D24526"/>
    <w:multiLevelType w:val="hybridMultilevel"/>
    <w:tmpl w:val="F03CEA08"/>
    <w:lvl w:ilvl="0" w:tplc="C354F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76AC"/>
    <w:multiLevelType w:val="hybridMultilevel"/>
    <w:tmpl w:val="4DD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203C"/>
    <w:multiLevelType w:val="multilevel"/>
    <w:tmpl w:val="C5284854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0A6A48"/>
    <w:multiLevelType w:val="hybridMultilevel"/>
    <w:tmpl w:val="4B325152"/>
    <w:lvl w:ilvl="0" w:tplc="4E02208E">
      <w:start w:val="4"/>
      <w:numFmt w:val="decimal"/>
      <w:lvlText w:val="%1."/>
      <w:lvlJc w:val="left"/>
      <w:pPr>
        <w:ind w:left="720" w:hanging="360"/>
      </w:pPr>
      <w:rPr>
        <w:rFonts w:eastAsia="MS Reference Sans Serif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44F6"/>
    <w:multiLevelType w:val="hybridMultilevel"/>
    <w:tmpl w:val="C5E0C766"/>
    <w:lvl w:ilvl="0" w:tplc="E2489064">
      <w:start w:val="23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A3316"/>
    <w:multiLevelType w:val="hybridMultilevel"/>
    <w:tmpl w:val="2F702FA6"/>
    <w:lvl w:ilvl="0" w:tplc="D79278EA">
      <w:start w:val="30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177"/>
    <w:multiLevelType w:val="hybridMultilevel"/>
    <w:tmpl w:val="4DFE6546"/>
    <w:lvl w:ilvl="0" w:tplc="6ADAC92C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D3F"/>
    <w:multiLevelType w:val="multilevel"/>
    <w:tmpl w:val="ABBCB79E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A877CC"/>
    <w:multiLevelType w:val="hybridMultilevel"/>
    <w:tmpl w:val="54DE401E"/>
    <w:lvl w:ilvl="0" w:tplc="C354F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E01C2"/>
    <w:multiLevelType w:val="hybridMultilevel"/>
    <w:tmpl w:val="45A64F7A"/>
    <w:lvl w:ilvl="0" w:tplc="39FE2B6C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257EB"/>
    <w:multiLevelType w:val="hybridMultilevel"/>
    <w:tmpl w:val="B8BA53CE"/>
    <w:lvl w:ilvl="0" w:tplc="A3186A3A">
      <w:start w:val="5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56D7E"/>
    <w:multiLevelType w:val="hybridMultilevel"/>
    <w:tmpl w:val="1536FFAE"/>
    <w:lvl w:ilvl="0" w:tplc="CC068DA2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76489"/>
    <w:multiLevelType w:val="hybridMultilevel"/>
    <w:tmpl w:val="06204A9A"/>
    <w:lvl w:ilvl="0" w:tplc="5A803DB8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2BDC"/>
    <w:multiLevelType w:val="multilevel"/>
    <w:tmpl w:val="A4B43840"/>
    <w:lvl w:ilvl="0">
      <w:start w:val="4"/>
      <w:numFmt w:val="decimal"/>
      <w:lvlText w:val="%1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2B1B2D"/>
    <w:multiLevelType w:val="hybridMultilevel"/>
    <w:tmpl w:val="A5CA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13C90"/>
    <w:multiLevelType w:val="hybridMultilevel"/>
    <w:tmpl w:val="68CE208E"/>
    <w:lvl w:ilvl="0" w:tplc="3398D754">
      <w:start w:val="4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845D4"/>
    <w:multiLevelType w:val="hybridMultilevel"/>
    <w:tmpl w:val="1742C07A"/>
    <w:lvl w:ilvl="0" w:tplc="11B22AD8">
      <w:start w:val="5"/>
      <w:numFmt w:val="decimal"/>
      <w:lvlText w:val="%1"/>
      <w:lvlJc w:val="left"/>
      <w:pPr>
        <w:ind w:left="720" w:hanging="360"/>
      </w:pPr>
      <w:rPr>
        <w:rFonts w:eastAsia="MS Reference Sans Serif"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269"/>
    <w:multiLevelType w:val="hybridMultilevel"/>
    <w:tmpl w:val="C67AA7F6"/>
    <w:lvl w:ilvl="0" w:tplc="4C56F82E">
      <w:start w:val="23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27A9D"/>
    <w:multiLevelType w:val="multilevel"/>
    <w:tmpl w:val="33C20D6E"/>
    <w:lvl w:ilvl="0">
      <w:start w:val="27"/>
      <w:numFmt w:val="decimal"/>
      <w:lvlText w:val="%1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EC5C0E"/>
    <w:multiLevelType w:val="hybridMultilevel"/>
    <w:tmpl w:val="A9662068"/>
    <w:lvl w:ilvl="0" w:tplc="29D2D0F4">
      <w:start w:val="5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43E4F"/>
    <w:multiLevelType w:val="hybridMultilevel"/>
    <w:tmpl w:val="6802A0EE"/>
    <w:lvl w:ilvl="0" w:tplc="22B83FDC">
      <w:start w:val="27"/>
      <w:numFmt w:val="decimal"/>
      <w:lvlText w:val="%1"/>
      <w:lvlJc w:val="left"/>
      <w:pPr>
        <w:ind w:left="720" w:hanging="360"/>
      </w:pPr>
      <w:rPr>
        <w:rFonts w:eastAsia="MS Reference Sans Serif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B231E"/>
    <w:multiLevelType w:val="hybridMultilevel"/>
    <w:tmpl w:val="ED4290CC"/>
    <w:lvl w:ilvl="0" w:tplc="5C8A87D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30"/>
  </w:num>
  <w:num w:numId="6">
    <w:abstractNumId w:val="19"/>
  </w:num>
  <w:num w:numId="7">
    <w:abstractNumId w:val="25"/>
  </w:num>
  <w:num w:numId="8">
    <w:abstractNumId w:val="29"/>
  </w:num>
  <w:num w:numId="9">
    <w:abstractNumId w:val="7"/>
  </w:num>
  <w:num w:numId="10">
    <w:abstractNumId w:val="3"/>
  </w:num>
  <w:num w:numId="11">
    <w:abstractNumId w:val="21"/>
  </w:num>
  <w:num w:numId="12">
    <w:abstractNumId w:val="24"/>
  </w:num>
  <w:num w:numId="13">
    <w:abstractNumId w:val="18"/>
  </w:num>
  <w:num w:numId="14">
    <w:abstractNumId w:val="33"/>
  </w:num>
  <w:num w:numId="15">
    <w:abstractNumId w:val="13"/>
  </w:num>
  <w:num w:numId="16">
    <w:abstractNumId w:val="20"/>
  </w:num>
  <w:num w:numId="17">
    <w:abstractNumId w:val="1"/>
  </w:num>
  <w:num w:numId="18">
    <w:abstractNumId w:val="8"/>
  </w:num>
  <w:num w:numId="19">
    <w:abstractNumId w:val="16"/>
  </w:num>
  <w:num w:numId="20">
    <w:abstractNumId w:val="12"/>
  </w:num>
  <w:num w:numId="21">
    <w:abstractNumId w:val="6"/>
  </w:num>
  <w:num w:numId="22">
    <w:abstractNumId w:val="10"/>
  </w:num>
  <w:num w:numId="23">
    <w:abstractNumId w:val="9"/>
  </w:num>
  <w:num w:numId="24">
    <w:abstractNumId w:val="32"/>
  </w:num>
  <w:num w:numId="25">
    <w:abstractNumId w:val="17"/>
  </w:num>
  <w:num w:numId="26">
    <w:abstractNumId w:val="26"/>
  </w:num>
  <w:num w:numId="27">
    <w:abstractNumId w:val="11"/>
  </w:num>
  <w:num w:numId="28">
    <w:abstractNumId w:val="27"/>
  </w:num>
  <w:num w:numId="29">
    <w:abstractNumId w:val="15"/>
  </w:num>
  <w:num w:numId="30">
    <w:abstractNumId w:val="28"/>
  </w:num>
  <w:num w:numId="31">
    <w:abstractNumId w:val="22"/>
  </w:num>
  <w:num w:numId="32">
    <w:abstractNumId w:val="5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C6"/>
    <w:rsid w:val="00051E16"/>
    <w:rsid w:val="00140A27"/>
    <w:rsid w:val="00296A66"/>
    <w:rsid w:val="003A6B5B"/>
    <w:rsid w:val="00454F8C"/>
    <w:rsid w:val="00697643"/>
    <w:rsid w:val="008B013B"/>
    <w:rsid w:val="008F5F5C"/>
    <w:rsid w:val="009754C6"/>
    <w:rsid w:val="00D907BA"/>
    <w:rsid w:val="00E60C5D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3DD4"/>
  <w15:chartTrackingRefBased/>
  <w15:docId w15:val="{D34A9762-792D-47A6-89A5-05DE38A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9754C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sid w:val="009754C6"/>
    <w:rPr>
      <w:rFonts w:ascii="MS Reference Sans Serif" w:eastAsia="MS Reference Sans Serif" w:hAnsi="MS Reference Sans Serif" w:cs="MS Reference Sans Serif"/>
      <w:sz w:val="15"/>
      <w:szCs w:val="15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0">
    <w:name w:val="Nagłówek #1"/>
    <w:basedOn w:val="Nagwek1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1BezpogrubieniaKursywa">
    <w:name w:val="Nagłówek #1 + Bez pogrubienia;Kursywa"/>
    <w:basedOn w:val="Nagwek1"/>
    <w:rsid w:val="009754C6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754C6"/>
    <w:rPr>
      <w:rFonts w:ascii="MS Reference Sans Serif" w:eastAsia="MS Reference Sans Serif" w:hAnsi="MS Reference Sans Serif" w:cs="MS Reference Sans Serif"/>
      <w:b/>
      <w:bCs/>
      <w:sz w:val="16"/>
      <w:szCs w:val="16"/>
      <w:shd w:val="clear" w:color="auto" w:fill="FFFFFF"/>
    </w:rPr>
  </w:style>
  <w:style w:type="character" w:customStyle="1" w:styleId="Teksttreci5Bezpogrubienia">
    <w:name w:val="Tekst treści (5) + Bez pogrubienia"/>
    <w:basedOn w:val="Teksttreci5"/>
    <w:rsid w:val="009754C6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80">
    <w:name w:val="Tekst treści (8)"/>
    <w:basedOn w:val="Teksttreci8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20">
    <w:name w:val="Tekst treści (2)"/>
    <w:basedOn w:val="Teksttreci2"/>
    <w:rsid w:val="009754C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sid w:val="009754C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754C6"/>
    <w:pPr>
      <w:widowControl w:val="0"/>
      <w:shd w:val="clear" w:color="auto" w:fill="FFFFFF"/>
      <w:spacing w:after="0" w:line="0" w:lineRule="atLeast"/>
      <w:jc w:val="both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9754C6"/>
    <w:pPr>
      <w:widowControl w:val="0"/>
      <w:shd w:val="clear" w:color="auto" w:fill="FFFFFF"/>
      <w:spacing w:after="0" w:line="206" w:lineRule="exact"/>
      <w:ind w:hanging="420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5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D4BD-9F12-44EF-AB2C-46E80286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Haczkiewicz-Babik</dc:creator>
  <cp:keywords/>
  <dc:description/>
  <cp:lastModifiedBy>Anna Haczkiewicz-Babik</cp:lastModifiedBy>
  <cp:revision>2</cp:revision>
  <dcterms:created xsi:type="dcterms:W3CDTF">2019-12-20T11:27:00Z</dcterms:created>
  <dcterms:modified xsi:type="dcterms:W3CDTF">2019-12-23T07:46:00Z</dcterms:modified>
</cp:coreProperties>
</file>